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2"/>
        <w:gridCol w:w="1395"/>
        <w:gridCol w:w="1464"/>
        <w:gridCol w:w="370"/>
        <w:gridCol w:w="1001"/>
        <w:gridCol w:w="266"/>
        <w:gridCol w:w="378"/>
        <w:gridCol w:w="207"/>
        <w:gridCol w:w="509"/>
        <w:gridCol w:w="1290"/>
        <w:gridCol w:w="1580"/>
      </w:tblGrid>
      <w:tr w:rsidR="00A32858" w:rsidRPr="00EF04E2" w:rsidTr="00D91F3E">
        <w:trPr>
          <w:trHeight w:val="442"/>
          <w:jc w:val="center"/>
        </w:trPr>
        <w:tc>
          <w:tcPr>
            <w:tcW w:w="10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858" w:rsidRPr="00EF04E2" w:rsidRDefault="00A32858" w:rsidP="00B326CF">
            <w:pPr>
              <w:widowControl/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="00B326CF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  <w:t>年度輔仁大學高教深耕計畫活動成果表</w:t>
            </w:r>
          </w:p>
        </w:tc>
      </w:tr>
      <w:tr w:rsidR="00A32858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計畫承辦單位：</w:t>
            </w:r>
          </w:p>
        </w:tc>
        <w:tc>
          <w:tcPr>
            <w:tcW w:w="84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32858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計畫</w:t>
            </w:r>
            <w:r w:rsidR="00703ACD"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編號及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名稱：</w:t>
            </w:r>
          </w:p>
        </w:tc>
        <w:tc>
          <w:tcPr>
            <w:tcW w:w="84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32858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703ACD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</w:t>
            </w:r>
            <w:r w:rsidR="00A32858"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連絡人：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A32858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563C1"/>
                <w:kern w:val="0"/>
                <w:szCs w:val="24"/>
                <w:u w:val="single"/>
              </w:rPr>
            </w:pPr>
          </w:p>
        </w:tc>
      </w:tr>
      <w:tr w:rsidR="00A32858" w:rsidRPr="00EF04E2" w:rsidTr="00D91F3E">
        <w:trPr>
          <w:trHeight w:val="331"/>
          <w:jc w:val="center"/>
        </w:trPr>
        <w:tc>
          <w:tcPr>
            <w:tcW w:w="10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活動成果</w:t>
            </w:r>
          </w:p>
        </w:tc>
      </w:tr>
      <w:tr w:rsidR="00A32858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5E3CB3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活動類型：</w:t>
            </w:r>
          </w:p>
        </w:tc>
        <w:tc>
          <w:tcPr>
            <w:tcW w:w="84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858" w:rsidRPr="00EF04E2" w:rsidRDefault="000236A4" w:rsidP="007C0649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>(</w:t>
            </w:r>
            <w:r w:rsidRPr="009D765C">
              <w:rPr>
                <w:rFonts w:ascii="Arial" w:eastAsia="新細明體" w:hAnsi="Arial" w:cs="Arial"/>
                <w:b/>
                <w:color w:val="000000"/>
                <w:kern w:val="0"/>
                <w:szCs w:val="24"/>
                <w:highlight w:val="yellow"/>
              </w:rPr>
              <w:t xml:space="preserve">    </w:t>
            </w: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>)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講座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2.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研習會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3.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國際研習與講座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4.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工作坊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5.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成果發表會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6.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培訓課程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7.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競賽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10.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座談會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11.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業界參訪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12.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產業實習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13.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其他活動：</w:t>
            </w:r>
          </w:p>
        </w:tc>
      </w:tr>
      <w:tr w:rsidR="00A32858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5E3CB3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活動名稱：</w:t>
            </w:r>
          </w:p>
        </w:tc>
        <w:tc>
          <w:tcPr>
            <w:tcW w:w="84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5C6F7E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5C6F7E" w:rsidRPr="00EF04E2" w:rsidRDefault="005C6F7E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主講人：</w:t>
            </w:r>
          </w:p>
        </w:tc>
        <w:tc>
          <w:tcPr>
            <w:tcW w:w="84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F7E" w:rsidRPr="00EF04E2" w:rsidRDefault="005C6F7E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A32858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5E3CB3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活動目標：</w:t>
            </w:r>
          </w:p>
        </w:tc>
        <w:tc>
          <w:tcPr>
            <w:tcW w:w="84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A32858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5E3CB3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活動創新度：</w:t>
            </w:r>
          </w:p>
        </w:tc>
        <w:tc>
          <w:tcPr>
            <w:tcW w:w="846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0236A4" w:rsidP="00A613B2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>(</w:t>
            </w:r>
            <w:r w:rsidRPr="009D765C">
              <w:rPr>
                <w:rFonts w:ascii="Arial" w:eastAsia="新細明體" w:hAnsi="Arial" w:cs="Arial"/>
                <w:b/>
                <w:color w:val="000000"/>
                <w:kern w:val="0"/>
                <w:szCs w:val="24"/>
                <w:highlight w:val="yellow"/>
              </w:rPr>
              <w:t xml:space="preserve">    </w:t>
            </w: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>)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1.</w:t>
            </w:r>
            <w:r w:rsidR="00A613B2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無創新</w:t>
            </w:r>
            <w:r w:rsidR="005E3CB3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2.</w:t>
            </w:r>
            <w:r w:rsidR="00A613B2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微幅創新</w:t>
            </w:r>
            <w:r w:rsidR="005E3CB3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</w:t>
            </w:r>
            <w:r w:rsidR="00A613B2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大幅創新</w:t>
            </w:r>
            <w:r w:rsidR="005E3CB3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</w:t>
            </w:r>
            <w:r w:rsidR="00A613B2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完全創新</w:t>
            </w:r>
          </w:p>
        </w:tc>
      </w:tr>
      <w:tr w:rsidR="00A32858" w:rsidRPr="00EF04E2" w:rsidTr="008A1D4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活動時間：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時間：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ind w:right="-82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活動天數：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564E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D564E" w:rsidRPr="00EF04E2" w:rsidRDefault="00DD564E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活動地點：</w:t>
            </w:r>
          </w:p>
        </w:tc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4E" w:rsidRPr="00EF04E2" w:rsidRDefault="00DD564E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>(</w:t>
            </w:r>
            <w:r w:rsidRPr="009D765C">
              <w:rPr>
                <w:rFonts w:ascii="Arial" w:eastAsia="新細明體" w:hAnsi="Arial" w:cs="Arial"/>
                <w:b/>
                <w:color w:val="000000"/>
                <w:kern w:val="0"/>
                <w:szCs w:val="24"/>
                <w:highlight w:val="yellow"/>
              </w:rPr>
              <w:t xml:space="preserve">    </w:t>
            </w: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>)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校內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2.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校外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4E" w:rsidRPr="00EF04E2" w:rsidRDefault="00DD564E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地點名稱：</w:t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64E" w:rsidRPr="00EF04E2" w:rsidRDefault="00DD564E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DD564E" w:rsidRPr="00EF04E2" w:rsidTr="008A1D4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D564E" w:rsidRPr="00EF04E2" w:rsidRDefault="00DD564E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人數：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4E" w:rsidRPr="00EF04E2" w:rsidRDefault="00DD564E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報名人數：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64E" w:rsidRPr="00EF04E2" w:rsidRDefault="00DD564E" w:rsidP="00DD564E">
            <w:pPr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64E" w:rsidRPr="00EF04E2" w:rsidRDefault="00DD564E" w:rsidP="00DD564E">
            <w:pPr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參與人數：</w:t>
            </w:r>
          </w:p>
        </w:tc>
        <w:tc>
          <w:tcPr>
            <w:tcW w:w="35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4E" w:rsidRPr="00EF04E2" w:rsidRDefault="00DD564E" w:rsidP="00DD564E">
            <w:pPr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E3CB3" w:rsidRPr="00EF04E2" w:rsidTr="00A77BB9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E3CB3" w:rsidRPr="00EF04E2" w:rsidRDefault="005E3CB3" w:rsidP="00DD564E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參與人數身分：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B3" w:rsidRPr="00EF04E2" w:rsidRDefault="005E3CB3" w:rsidP="00DD564E">
            <w:pPr>
              <w:widowControl/>
              <w:snapToGrid w:val="0"/>
              <w:spacing w:line="280" w:lineRule="atLeast"/>
              <w:ind w:right="480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教師：</w:t>
            </w:r>
            <w:r w:rsidR="00D314D7"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人／職員：</w:t>
            </w:r>
            <w:r w:rsidR="00D314D7"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人／學生：</w:t>
            </w:r>
            <w:r w:rsidR="00D314D7"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人／校外人士：</w:t>
            </w:r>
            <w:r w:rsidR="00D314D7"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</w:t>
            </w:r>
          </w:p>
        </w:tc>
      </w:tr>
      <w:tr w:rsidR="005E3CB3" w:rsidRPr="00EF04E2" w:rsidTr="00A77BB9">
        <w:trPr>
          <w:trHeight w:val="375"/>
          <w:jc w:val="center"/>
        </w:trPr>
        <w:tc>
          <w:tcPr>
            <w:tcW w:w="200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E3CB3" w:rsidRPr="00EF04E2" w:rsidRDefault="005E3CB3" w:rsidP="00DD564E">
            <w:pPr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活動滿意度：</w:t>
            </w:r>
          </w:p>
        </w:tc>
        <w:tc>
          <w:tcPr>
            <w:tcW w:w="8460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CB3" w:rsidRPr="009611F4" w:rsidRDefault="009611F4" w:rsidP="009611F4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9611F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如為課程內容，無須填寫</w:t>
            </w:r>
            <w:bookmarkStart w:id="0" w:name="_GoBack"/>
            <w:bookmarkEnd w:id="0"/>
          </w:p>
        </w:tc>
      </w:tr>
      <w:tr w:rsidR="00A32858" w:rsidRPr="00EF04E2" w:rsidTr="00D91F3E">
        <w:trPr>
          <w:trHeight w:val="297"/>
          <w:jc w:val="center"/>
        </w:trPr>
        <w:tc>
          <w:tcPr>
            <w:tcW w:w="10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活動</w:t>
            </w:r>
            <w:r w:rsidR="005C6F7E"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歷程</w:t>
            </w:r>
          </w:p>
        </w:tc>
      </w:tr>
      <w:tr w:rsidR="00A32858" w:rsidRPr="00EF04E2" w:rsidTr="00D91F3E">
        <w:trPr>
          <w:trHeight w:val="358"/>
          <w:jc w:val="center"/>
        </w:trPr>
        <w:tc>
          <w:tcPr>
            <w:tcW w:w="1046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858" w:rsidRPr="00EF04E2" w:rsidRDefault="008436B1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活動內容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</w:p>
          <w:p w:rsidR="008436B1" w:rsidRPr="00EF04E2" w:rsidRDefault="008436B1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活動歷程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</w:p>
        </w:tc>
      </w:tr>
      <w:tr w:rsidR="00A32858" w:rsidRPr="00EF04E2" w:rsidTr="00D91F3E">
        <w:trPr>
          <w:trHeight w:val="358"/>
          <w:jc w:val="center"/>
        </w:trPr>
        <w:tc>
          <w:tcPr>
            <w:tcW w:w="1046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A32858" w:rsidRPr="00EF04E2" w:rsidTr="004B3220">
        <w:trPr>
          <w:trHeight w:val="312"/>
          <w:jc w:val="center"/>
        </w:trPr>
        <w:tc>
          <w:tcPr>
            <w:tcW w:w="1046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A32858" w:rsidRPr="00EF04E2" w:rsidTr="00D91F3E">
        <w:trPr>
          <w:trHeight w:val="327"/>
          <w:jc w:val="center"/>
        </w:trPr>
        <w:tc>
          <w:tcPr>
            <w:tcW w:w="10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活動特色與成果</w:t>
            </w:r>
          </w:p>
        </w:tc>
      </w:tr>
      <w:tr w:rsidR="00A32858" w:rsidRPr="00EF04E2" w:rsidTr="00D91F3E">
        <w:trPr>
          <w:trHeight w:val="322"/>
          <w:jc w:val="center"/>
        </w:trPr>
        <w:tc>
          <w:tcPr>
            <w:tcW w:w="10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32858" w:rsidRPr="00EF04E2" w:rsidTr="00D91F3E">
        <w:trPr>
          <w:trHeight w:val="394"/>
          <w:jc w:val="center"/>
        </w:trPr>
        <w:tc>
          <w:tcPr>
            <w:tcW w:w="10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活動照片</w:t>
            </w:r>
            <w:r w:rsidR="00B326CF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="00B326CF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可自行增列</w:t>
            </w:r>
            <w:r w:rsidR="00B326CF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活動照片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52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活動照片</w:t>
            </w:r>
            <w:r w:rsidRPr="00EF04E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587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3220" w:rsidRPr="00EF04E2" w:rsidTr="004B3220">
        <w:trPr>
          <w:trHeight w:val="635"/>
          <w:jc w:val="center"/>
        </w:trPr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照片</w:t>
            </w:r>
            <w:r w:rsidRPr="00EF04E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說明：</w:t>
            </w:r>
          </w:p>
        </w:tc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220" w:rsidRPr="00EF04E2" w:rsidRDefault="004B3220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照片</w:t>
            </w:r>
            <w:r w:rsidRPr="00EF04E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說明：</w:t>
            </w:r>
          </w:p>
        </w:tc>
      </w:tr>
      <w:tr w:rsidR="00A32858" w:rsidRPr="00EF04E2" w:rsidTr="00A77BB9">
        <w:trPr>
          <w:trHeight w:val="358"/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填表人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32858" w:rsidRPr="00EF04E2" w:rsidTr="00A77BB9">
        <w:trPr>
          <w:trHeight w:val="280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A32858" w:rsidRPr="00EF04E2" w:rsidTr="00A77BB9">
        <w:trPr>
          <w:trHeight w:val="280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58" w:rsidRPr="00EF04E2" w:rsidRDefault="00A32858" w:rsidP="00DD564E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A32858" w:rsidRPr="00EF04E2" w:rsidTr="00D91F3E">
        <w:trPr>
          <w:trHeight w:val="1145"/>
          <w:jc w:val="center"/>
        </w:trPr>
        <w:tc>
          <w:tcPr>
            <w:tcW w:w="1046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58" w:rsidRPr="00EF04E2" w:rsidRDefault="00A32858" w:rsidP="00DD564E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280" w:lineRule="atLeast"/>
              <w:ind w:leftChars="0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本表為登錄教育部高教深耕計畫網站活動成果所需，請將檔案寄至</w:t>
            </w:r>
            <w:r w:rsidR="00B326CF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課程承辦人</w:t>
            </w: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。</w:t>
            </w:r>
          </w:p>
          <w:p w:rsidR="00A32858" w:rsidRPr="00B326CF" w:rsidRDefault="00A32858" w:rsidP="00B326CF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280" w:lineRule="atLeast"/>
              <w:ind w:leftChars="0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本表於上傳高教深耕計畫網站或以郵件傳送時，檔案請以「</w:t>
            </w:r>
            <w:r w:rsidRPr="00EF04E2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計畫編號</w:t>
            </w:r>
            <w:r w:rsidRPr="00EF04E2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_ACT_</w:t>
            </w:r>
            <w:r w:rsidRPr="00EF04E2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活動辦理時間</w:t>
            </w: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」命名，例如「</w:t>
            </w: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909P221_ACT_1080214</w:t>
            </w: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」。</w:t>
            </w:r>
          </w:p>
        </w:tc>
      </w:tr>
    </w:tbl>
    <w:p w:rsidR="008A1D40" w:rsidRDefault="008A1D40" w:rsidP="00D91F3E">
      <w:r>
        <w:br w:type="page"/>
      </w:r>
    </w:p>
    <w:tbl>
      <w:tblPr>
        <w:tblW w:w="104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2"/>
        <w:gridCol w:w="1395"/>
        <w:gridCol w:w="1464"/>
        <w:gridCol w:w="370"/>
        <w:gridCol w:w="1001"/>
        <w:gridCol w:w="644"/>
        <w:gridCol w:w="207"/>
        <w:gridCol w:w="509"/>
        <w:gridCol w:w="1290"/>
        <w:gridCol w:w="1580"/>
      </w:tblGrid>
      <w:tr w:rsidR="008A1D40" w:rsidRPr="00EF04E2" w:rsidTr="00E42AD0">
        <w:trPr>
          <w:trHeight w:val="442"/>
          <w:jc w:val="center"/>
        </w:trPr>
        <w:tc>
          <w:tcPr>
            <w:tcW w:w="10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108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  <w:t>年度輔仁大學高教深耕計畫活動成果表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計畫承辦單位：</w:t>
            </w:r>
          </w:p>
        </w:tc>
        <w:tc>
          <w:tcPr>
            <w:tcW w:w="84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教發中心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計畫編號及名稱：</w:t>
            </w:r>
          </w:p>
        </w:tc>
        <w:tc>
          <w:tcPr>
            <w:tcW w:w="84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hAnsi="Arial" w:cs="Arial"/>
                <w:color w:val="000000"/>
                <w:kern w:val="0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909PXXXX</w:t>
            </w:r>
            <w:r w:rsidRPr="00EF04E2">
              <w:rPr>
                <w:rFonts w:ascii="Arial" w:hAnsi="Arial" w:cs="Arial"/>
                <w:color w:val="000000"/>
                <w:kern w:val="0"/>
              </w:rPr>
              <w:t>顛覆教學多元創新社群</w:t>
            </w:r>
          </w:p>
        </w:tc>
      </w:tr>
      <w:tr w:rsidR="008A1D40" w:rsidRPr="00EF04E2" w:rsidTr="008A1D4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活動連絡人：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沈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0939-000-000</w:t>
            </w:r>
          </w:p>
        </w:tc>
      </w:tr>
      <w:tr w:rsidR="008A1D40" w:rsidRPr="00EF04E2" w:rsidTr="008A1D4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2905-0000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9611F4" w:rsidP="008A1D4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563C1"/>
                <w:kern w:val="0"/>
                <w:szCs w:val="24"/>
                <w:u w:val="single"/>
              </w:rPr>
            </w:pPr>
            <w:hyperlink r:id="rId7" w:history="1">
              <w:r w:rsidR="008A1D40" w:rsidRPr="00EF04E2">
                <w:rPr>
                  <w:rStyle w:val="a8"/>
                  <w:rFonts w:ascii="Arial" w:eastAsia="新細明體" w:hAnsi="Arial" w:cs="Arial"/>
                  <w:kern w:val="0"/>
                  <w:szCs w:val="24"/>
                </w:rPr>
                <w:t xml:space="preserve"> 00000@mail.fju.edu.tw</w:t>
              </w:r>
            </w:hyperlink>
          </w:p>
        </w:tc>
      </w:tr>
      <w:tr w:rsidR="008A1D40" w:rsidRPr="00EF04E2" w:rsidTr="00E42AD0">
        <w:trPr>
          <w:trHeight w:val="331"/>
          <w:jc w:val="center"/>
        </w:trPr>
        <w:tc>
          <w:tcPr>
            <w:tcW w:w="10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活動成果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活動類型：</w:t>
            </w:r>
          </w:p>
        </w:tc>
        <w:tc>
          <w:tcPr>
            <w:tcW w:w="84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 xml:space="preserve">(  </w:t>
            </w:r>
            <w:r w:rsidRPr="009D765C">
              <w:rPr>
                <w:rFonts w:ascii="Arial" w:eastAsia="新細明體" w:hAnsi="Arial" w:cs="Arial"/>
                <w:b/>
                <w:color w:val="000000"/>
                <w:kern w:val="0"/>
                <w:szCs w:val="24"/>
                <w:highlight w:val="yellow"/>
              </w:rPr>
              <w:t>6</w:t>
            </w: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 xml:space="preserve">  )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講座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2.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研習會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3.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國際研習與講座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4.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工作坊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5.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成果發表會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6.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培訓課程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7.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競賽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10.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座談會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11.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業界參訪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12.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產業實習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13.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其他活動：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活動名稱：</w:t>
            </w:r>
          </w:p>
        </w:tc>
        <w:tc>
          <w:tcPr>
            <w:tcW w:w="84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創新教學培訓活動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主講人：</w:t>
            </w:r>
          </w:p>
        </w:tc>
        <w:tc>
          <w:tcPr>
            <w:tcW w:w="84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XX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活動目標：</w:t>
            </w:r>
          </w:p>
        </w:tc>
        <w:tc>
          <w:tcPr>
            <w:tcW w:w="84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Pr="00EF04E2">
              <w:rPr>
                <w:rFonts w:ascii="Arial" w:hAnsi="Arial" w:cs="Arial"/>
                <w:color w:val="000000"/>
                <w:kern w:val="0"/>
              </w:rPr>
              <w:t>期藉此幫助教師有新的教學創新方式。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活動創新度：</w:t>
            </w:r>
          </w:p>
        </w:tc>
        <w:tc>
          <w:tcPr>
            <w:tcW w:w="846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 xml:space="preserve">(  </w:t>
            </w:r>
            <w:r w:rsidRPr="009D765C">
              <w:rPr>
                <w:rFonts w:ascii="Arial" w:eastAsia="新細明體" w:hAnsi="Arial" w:cs="Arial"/>
                <w:b/>
                <w:color w:val="000000"/>
                <w:kern w:val="0"/>
                <w:szCs w:val="24"/>
                <w:highlight w:val="yellow"/>
              </w:rPr>
              <w:t>2</w:t>
            </w: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 xml:space="preserve"> )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無創新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2.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微幅創新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3.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大幅創新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4.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完全創新</w:t>
            </w:r>
          </w:p>
        </w:tc>
      </w:tr>
      <w:tr w:rsidR="008A1D40" w:rsidRPr="00EF04E2" w:rsidTr="008A1D4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活動時間：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2019/2/29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時間：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12:00-14:00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ind w:right="-82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活動天數：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活動地點：</w:t>
            </w:r>
          </w:p>
        </w:tc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 xml:space="preserve">(  </w:t>
            </w:r>
            <w:r w:rsidR="00F01B88" w:rsidRPr="009D765C">
              <w:rPr>
                <w:rFonts w:ascii="Arial" w:eastAsia="新細明體" w:hAnsi="Arial" w:cs="Arial"/>
                <w:b/>
                <w:color w:val="000000"/>
                <w:kern w:val="0"/>
                <w:szCs w:val="24"/>
                <w:highlight w:val="yellow"/>
              </w:rPr>
              <w:t>1</w:t>
            </w:r>
            <w:r w:rsidRPr="009D765C">
              <w:rPr>
                <w:rFonts w:ascii="Arial" w:eastAsia="新細明體" w:hAnsi="Arial" w:cs="Arial"/>
                <w:color w:val="000000"/>
                <w:kern w:val="0"/>
                <w:szCs w:val="24"/>
                <w:highlight w:val="yellow"/>
              </w:rPr>
              <w:t xml:space="preserve">  )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校內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2.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校外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地點名稱：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D40" w:rsidRPr="00EF04E2" w:rsidRDefault="00F01B88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LA108</w:t>
            </w:r>
          </w:p>
        </w:tc>
      </w:tr>
      <w:tr w:rsidR="008A1D40" w:rsidRPr="00EF04E2" w:rsidTr="008A1D4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人數：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報名人數：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D40" w:rsidRPr="00EF04E2" w:rsidRDefault="00F01B88" w:rsidP="00E42AD0">
            <w:pPr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D40" w:rsidRPr="00EF04E2" w:rsidRDefault="008A1D40" w:rsidP="00E42AD0">
            <w:pPr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參與人數：</w:t>
            </w:r>
          </w:p>
        </w:tc>
        <w:tc>
          <w:tcPr>
            <w:tcW w:w="35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40" w:rsidRPr="00EF04E2" w:rsidRDefault="00F01B88" w:rsidP="00E42AD0">
            <w:pPr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</w:t>
            </w:r>
            <w:r w:rsidR="008A1D40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right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參與人數身分：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ind w:right="480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教師：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F01B88"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18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人／職員：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人／學生：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人／校外人士：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人</w:t>
            </w:r>
          </w:p>
        </w:tc>
      </w:tr>
      <w:tr w:rsidR="008A1D40" w:rsidRPr="00EF04E2" w:rsidTr="00E42AD0">
        <w:trPr>
          <w:trHeight w:val="375"/>
          <w:jc w:val="center"/>
        </w:trPr>
        <w:tc>
          <w:tcPr>
            <w:tcW w:w="200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snapToGrid w:val="0"/>
              <w:spacing w:line="280" w:lineRule="atLeast"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活動滿意度：</w:t>
            </w:r>
          </w:p>
        </w:tc>
        <w:tc>
          <w:tcPr>
            <w:tcW w:w="8460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D40" w:rsidRPr="00EF04E2" w:rsidRDefault="00F01B88" w:rsidP="00F01B88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90%</w:t>
            </w:r>
          </w:p>
        </w:tc>
      </w:tr>
      <w:tr w:rsidR="008A1D40" w:rsidRPr="00EF04E2" w:rsidTr="00E42AD0">
        <w:trPr>
          <w:trHeight w:val="297"/>
          <w:jc w:val="center"/>
        </w:trPr>
        <w:tc>
          <w:tcPr>
            <w:tcW w:w="10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活動內容歷程</w:t>
            </w: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1046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0" w:rsidRPr="00EF04E2" w:rsidRDefault="008436B1" w:rsidP="00E42AD0">
            <w:pPr>
              <w:widowControl/>
              <w:snapToGrid w:val="0"/>
              <w:spacing w:line="280" w:lineRule="atLeast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hAnsi="Arial" w:cs="Arial"/>
                <w:b/>
                <w:color w:val="000000"/>
                <w:kern w:val="0"/>
                <w:szCs w:val="24"/>
              </w:rPr>
              <w:t>活動內容：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(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一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) 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全腦概論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1.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左右腦各司其職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: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實驗證明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2.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記憶力解析及前測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你的記憶力好嗎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?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 xml:space="preserve">    3.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六感學習法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: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有哪六感可以學習效力百分百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?  4.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活化頭腦體操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: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三十秒記憶力立即提升法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(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二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) 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圖像超級記憶魔法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1.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建立圖像記憶法的基本觀念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2.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具體圖像化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產生圖片的方法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3.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身體栓釘法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在每個人身上可以栓釘子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4.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記憶永久化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記住後想忘忘不掉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?       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(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三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) 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將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[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知識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]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轉成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[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智慧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]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的經典思考輔助工具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1.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如何利用思考工具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2.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利用思考工具激發靈感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3. 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運用思考工具整合資訊加強理解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(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四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)  </w:t>
            </w:r>
          </w:p>
          <w:p w:rsidR="008436B1" w:rsidRPr="00EF04E2" w:rsidRDefault="008436B1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活動歷程</w:t>
            </w:r>
            <w:r w:rsidRPr="00EF04E2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:</w:t>
            </w:r>
          </w:p>
          <w:p w:rsidR="008436B1" w:rsidRPr="00EF04E2" w:rsidRDefault="008436B1" w:rsidP="008436B1">
            <w:pPr>
              <w:widowControl/>
              <w:snapToGrid w:val="0"/>
              <w:spacing w:line="280" w:lineRule="atLeast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本次培訓活動由教發中心</w:t>
            </w:r>
            <w:r w:rsidR="009D765C">
              <w:rPr>
                <w:rFonts w:ascii="Arial" w:hAnsi="Arial" w:cs="Arial" w:hint="eastAsia"/>
                <w:color w:val="000000"/>
                <w:kern w:val="0"/>
                <w:szCs w:val="24"/>
              </w:rPr>
              <w:t>主任</w:t>
            </w:r>
            <w:r w:rsidR="009D765C">
              <w:rPr>
                <w:rFonts w:ascii="Arial" w:hAnsi="Arial" w:cs="Arial"/>
                <w:color w:val="000000"/>
                <w:kern w:val="0"/>
                <w:szCs w:val="24"/>
              </w:rPr>
              <w:t>主持</w:t>
            </w:r>
            <w:r w:rsidR="009D765C">
              <w:rPr>
                <w:rFonts w:ascii="Arial" w:hAnsi="Arial" w:cs="Arial" w:hint="eastAsia"/>
                <w:color w:val="000000"/>
                <w:kern w:val="0"/>
                <w:szCs w:val="24"/>
              </w:rPr>
              <w:t>。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一、報到與用餐：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(12:00-12:30)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二、講者分享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&amp;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問題交流</w:t>
            </w:r>
            <w:r w:rsidR="00EF04E2">
              <w:rPr>
                <w:rFonts w:ascii="Arial" w:hAnsi="Arial" w:cs="Arial" w:hint="eastAsia"/>
                <w:color w:val="000000"/>
                <w:kern w:val="0"/>
                <w:szCs w:val="24"/>
              </w:rPr>
              <w:t>&amp;</w:t>
            </w:r>
            <w:r w:rsidR="00EF04E2">
              <w:rPr>
                <w:rFonts w:ascii="Arial" w:hAnsi="Arial" w:cs="Arial" w:hint="eastAsia"/>
                <w:color w:val="000000"/>
                <w:kern w:val="0"/>
                <w:szCs w:val="24"/>
              </w:rPr>
              <w:t>教學計畫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：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(12:30-13:40)</w:t>
            </w:r>
          </w:p>
          <w:p w:rsidR="008436B1" w:rsidRPr="00EF04E2" w:rsidRDefault="008436B1" w:rsidP="008436B1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三、結業典禮</w:t>
            </w:r>
            <w:r w:rsidRPr="00EF04E2">
              <w:rPr>
                <w:rFonts w:ascii="Arial" w:hAnsi="Arial" w:cs="Arial"/>
                <w:color w:val="000000"/>
                <w:kern w:val="0"/>
                <w:szCs w:val="24"/>
              </w:rPr>
              <w:t>: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(13:40-14:</w:t>
            </w:r>
            <w:r w:rsidR="00EF04E2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00</w:t>
            </w: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1046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12"/>
          <w:jc w:val="center"/>
        </w:trPr>
        <w:tc>
          <w:tcPr>
            <w:tcW w:w="1046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27"/>
          <w:jc w:val="center"/>
        </w:trPr>
        <w:tc>
          <w:tcPr>
            <w:tcW w:w="10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活動特色與成果</w:t>
            </w:r>
          </w:p>
        </w:tc>
      </w:tr>
      <w:tr w:rsidR="008A1D40" w:rsidRPr="00EF04E2" w:rsidTr="00E42AD0">
        <w:trPr>
          <w:trHeight w:val="322"/>
          <w:jc w:val="center"/>
        </w:trPr>
        <w:tc>
          <w:tcPr>
            <w:tcW w:w="10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0" w:rsidRPr="00EF04E2" w:rsidRDefault="00EF04E2" w:rsidP="00EF04E2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</w:rPr>
              <w:t xml:space="preserve">    </w:t>
            </w:r>
            <w:r w:rsidRPr="00D05736">
              <w:rPr>
                <w:rFonts w:ascii="標楷體" w:hAnsi="標楷體" w:hint="eastAsia"/>
                <w:color w:val="000000"/>
                <w:kern w:val="0"/>
              </w:rPr>
              <w:t>講者採用輕鬆詼諧的方式</w:t>
            </w:r>
            <w:r>
              <w:rPr>
                <w:rFonts w:ascii="標楷體" w:hAnsi="標楷體" w:hint="eastAsia"/>
                <w:color w:val="000000"/>
                <w:kern w:val="0"/>
              </w:rPr>
              <w:t>帶入創新教學的概念及分享實力，</w:t>
            </w:r>
            <w:r>
              <w:rPr>
                <w:rFonts w:ascii="Arial" w:eastAsia="新細明體" w:hAnsi="Arial" w:cs="Arial" w:hint="eastAsia"/>
                <w:color w:val="000000"/>
                <w:kern w:val="0"/>
              </w:rPr>
              <w:t>參與教師於活動後產出教學創新計畫，並藉由分享使教師彼此交流課程精華。</w:t>
            </w:r>
            <w:r w:rsidRPr="00D05736">
              <w:rPr>
                <w:rFonts w:ascii="標楷體" w:hAnsi="標楷體" w:hint="eastAsia"/>
                <w:color w:val="000000"/>
                <w:kern w:val="0"/>
              </w:rPr>
              <w:t>本次活動參與者皆表示滿意，建議未來可多邀請講者進行較活潑多元的專題演講。</w:t>
            </w:r>
          </w:p>
        </w:tc>
      </w:tr>
      <w:tr w:rsidR="008A1D40" w:rsidRPr="00EF04E2" w:rsidTr="00E42AD0">
        <w:trPr>
          <w:trHeight w:val="394"/>
          <w:jc w:val="center"/>
        </w:trPr>
        <w:tc>
          <w:tcPr>
            <w:tcW w:w="10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  <w:t>活動照片</w:t>
            </w:r>
          </w:p>
        </w:tc>
      </w:tr>
      <w:tr w:rsidR="008A1D40" w:rsidRPr="00EF04E2" w:rsidTr="00E42AD0">
        <w:trPr>
          <w:trHeight w:val="360"/>
          <w:jc w:val="center"/>
        </w:trPr>
        <w:tc>
          <w:tcPr>
            <w:tcW w:w="52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0" w:rsidRPr="00EF04E2" w:rsidRDefault="009D765C" w:rsidP="009D765C">
            <w:pPr>
              <w:widowControl/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 wp14:anchorId="3C067808">
                  <wp:extent cx="2645348" cy="1788898"/>
                  <wp:effectExtent l="0" t="0" r="3175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782" cy="1795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0" w:rsidRPr="00EF04E2" w:rsidRDefault="009D765C" w:rsidP="009D765C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6905625</wp:posOffset>
                  </wp:positionV>
                  <wp:extent cx="3066415" cy="2035175"/>
                  <wp:effectExtent l="0" t="0" r="635" b="317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203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標楷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6905625</wp:posOffset>
                  </wp:positionV>
                  <wp:extent cx="3016885" cy="2035175"/>
                  <wp:effectExtent l="0" t="0" r="0" b="317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885" cy="203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標楷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 wp14:anchorId="5BF3F9A8">
                  <wp:extent cx="2694426" cy="179387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839" cy="180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9D765C">
        <w:trPr>
          <w:trHeight w:val="280"/>
          <w:jc w:val="center"/>
        </w:trPr>
        <w:tc>
          <w:tcPr>
            <w:tcW w:w="5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635"/>
          <w:jc w:val="center"/>
        </w:trPr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5C" w:rsidRPr="00EF04E2" w:rsidRDefault="009D765C" w:rsidP="009D765C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說明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分享創新課程案例</w:t>
            </w:r>
          </w:p>
        </w:tc>
        <w:tc>
          <w:tcPr>
            <w:tcW w:w="52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0" w:rsidRPr="00EF04E2" w:rsidRDefault="009D765C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說明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為課程成果做結論</w:t>
            </w:r>
          </w:p>
        </w:tc>
      </w:tr>
      <w:tr w:rsidR="008A1D40" w:rsidRPr="00EF04E2" w:rsidTr="00E42AD0">
        <w:trPr>
          <w:trHeight w:val="358"/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填表人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　</w:t>
            </w:r>
            <w:r w:rsidR="009D765C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沈</w:t>
            </w:r>
            <w:r w:rsidR="009D765C"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F04E2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F04E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="009D765C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魏陞耕</w:t>
            </w:r>
          </w:p>
        </w:tc>
      </w:tr>
      <w:tr w:rsidR="008A1D40" w:rsidRPr="00EF04E2" w:rsidTr="00E42AD0">
        <w:trPr>
          <w:trHeight w:val="280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280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0" w:rsidRPr="00EF04E2" w:rsidRDefault="008A1D40" w:rsidP="00E42AD0">
            <w:pPr>
              <w:widowControl/>
              <w:snapToGrid w:val="0"/>
              <w:spacing w:line="28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8A1D40" w:rsidRPr="00EF04E2" w:rsidTr="00E42AD0">
        <w:trPr>
          <w:trHeight w:val="1145"/>
          <w:jc w:val="center"/>
        </w:trPr>
        <w:tc>
          <w:tcPr>
            <w:tcW w:w="1046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40" w:rsidRPr="00EF04E2" w:rsidRDefault="008A1D40" w:rsidP="00E42AD0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280" w:lineRule="atLeast"/>
              <w:ind w:leftChars="0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本表為登錄教育部高教深耕計畫網站活動成果所需，請將檔案寄至各單位計畫雲端資料夾。</w:t>
            </w:r>
          </w:p>
          <w:p w:rsidR="008A1D40" w:rsidRPr="00EF04E2" w:rsidRDefault="008A1D40" w:rsidP="00E42AD0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280" w:lineRule="atLeast"/>
              <w:ind w:leftChars="0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本表於上傳高教深耕計畫網站或以郵件傳送時，檔案請以「</w:t>
            </w:r>
            <w:r w:rsidRPr="00EF04E2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計畫編號</w:t>
            </w:r>
            <w:r w:rsidRPr="00EF04E2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_ACT_</w:t>
            </w:r>
            <w:r w:rsidRPr="00EF04E2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活動辦理時間</w:t>
            </w: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」命名，例如「</w:t>
            </w: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909P221_ACT_1080214</w:t>
            </w: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」。</w:t>
            </w:r>
          </w:p>
          <w:p w:rsidR="008A1D40" w:rsidRPr="00EF04E2" w:rsidRDefault="008A1D40" w:rsidP="00E42AD0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280" w:lineRule="atLeast"/>
              <w:ind w:leftChars="0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EF04E2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本表於活動結束後兩周內上傳至雲端資料夾，年底則印出放置成果報告附件中。</w:t>
            </w:r>
          </w:p>
        </w:tc>
      </w:tr>
    </w:tbl>
    <w:p w:rsidR="00C10299" w:rsidRPr="008A1D40" w:rsidRDefault="00C10299" w:rsidP="00D91F3E"/>
    <w:sectPr w:rsidR="00C10299" w:rsidRPr="008A1D40" w:rsidSect="005C6F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09" w:rsidRDefault="00D05309" w:rsidP="00834AF6">
      <w:r>
        <w:separator/>
      </w:r>
    </w:p>
  </w:endnote>
  <w:endnote w:type="continuationSeparator" w:id="0">
    <w:p w:rsidR="00D05309" w:rsidRDefault="00D05309" w:rsidP="0083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09" w:rsidRDefault="00D05309" w:rsidP="00834AF6">
      <w:r>
        <w:separator/>
      </w:r>
    </w:p>
  </w:footnote>
  <w:footnote w:type="continuationSeparator" w:id="0">
    <w:p w:rsidR="00D05309" w:rsidRDefault="00D05309" w:rsidP="0083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3F8"/>
    <w:multiLevelType w:val="multilevel"/>
    <w:tmpl w:val="789431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upperLetter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F7B4B53"/>
    <w:multiLevelType w:val="multilevel"/>
    <w:tmpl w:val="77D2485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hint="eastAsia"/>
      </w:rPr>
    </w:lvl>
    <w:lvl w:ilvl="2">
      <w:start w:val="1"/>
      <w:numFmt w:val="upperLetter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D621F1E"/>
    <w:multiLevelType w:val="hybridMultilevel"/>
    <w:tmpl w:val="D892F964"/>
    <w:lvl w:ilvl="0" w:tplc="8E16533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76986"/>
    <w:multiLevelType w:val="hybridMultilevel"/>
    <w:tmpl w:val="AE9E6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BB17F6"/>
    <w:multiLevelType w:val="hybridMultilevel"/>
    <w:tmpl w:val="CA688C16"/>
    <w:lvl w:ilvl="0" w:tplc="C0D2CB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967A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E819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98C8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22A6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22CE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DE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32CC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07A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99"/>
    <w:rsid w:val="000236A4"/>
    <w:rsid w:val="0010077F"/>
    <w:rsid w:val="001E4837"/>
    <w:rsid w:val="004B3220"/>
    <w:rsid w:val="005C6F7E"/>
    <w:rsid w:val="005E3CB3"/>
    <w:rsid w:val="00661DB4"/>
    <w:rsid w:val="00664FAA"/>
    <w:rsid w:val="00703ACD"/>
    <w:rsid w:val="007C0649"/>
    <w:rsid w:val="00834AF6"/>
    <w:rsid w:val="008436B1"/>
    <w:rsid w:val="008A1D40"/>
    <w:rsid w:val="009611F4"/>
    <w:rsid w:val="009858E1"/>
    <w:rsid w:val="009D765C"/>
    <w:rsid w:val="00A32858"/>
    <w:rsid w:val="00A613B2"/>
    <w:rsid w:val="00A74A1C"/>
    <w:rsid w:val="00A77BB9"/>
    <w:rsid w:val="00B326CF"/>
    <w:rsid w:val="00C10299"/>
    <w:rsid w:val="00D05309"/>
    <w:rsid w:val="00D314D7"/>
    <w:rsid w:val="00D607F8"/>
    <w:rsid w:val="00D91F3E"/>
    <w:rsid w:val="00DD07A1"/>
    <w:rsid w:val="00DD564E"/>
    <w:rsid w:val="00EF04E2"/>
    <w:rsid w:val="00F01B88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C0179"/>
  <w15:chartTrackingRefBased/>
  <w15:docId w15:val="{BBB886FF-850E-4089-8D3C-327EE77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4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A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AF6"/>
    <w:rPr>
      <w:sz w:val="20"/>
      <w:szCs w:val="20"/>
    </w:rPr>
  </w:style>
  <w:style w:type="character" w:styleId="a8">
    <w:name w:val="Hyperlink"/>
    <w:basedOn w:val="a0"/>
    <w:uiPriority w:val="99"/>
    <w:unhideWhenUsed/>
    <w:rsid w:val="008A1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00000@mail.fj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23</cp:revision>
  <dcterms:created xsi:type="dcterms:W3CDTF">2019-02-14T05:17:00Z</dcterms:created>
  <dcterms:modified xsi:type="dcterms:W3CDTF">2020-02-12T03:19:00Z</dcterms:modified>
</cp:coreProperties>
</file>